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Open Sans Medium" w:cs="Open Sans Medium" w:eastAsia="Open Sans Medium" w:hAnsi="Open Sans Medium"/>
        </w:rPr>
      </w:pPr>
      <w:r w:rsidDel="00000000" w:rsidR="00000000" w:rsidRPr="00000000">
        <w:rPr>
          <w:rFonts w:ascii="Open Sans Medium" w:cs="Open Sans Medium" w:eastAsia="Open Sans Medium" w:hAnsi="Open Sans Medium"/>
        </w:rPr>
        <w:drawing>
          <wp:inline distB="114300" distT="114300" distL="114300" distR="114300">
            <wp:extent cx="5243513" cy="905856"/>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243513" cy="905856"/>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both"/>
        <w:rPr>
          <w:rFonts w:ascii="Open Sans Medium" w:cs="Open Sans Medium" w:eastAsia="Open Sans Medium" w:hAnsi="Open Sans Medium"/>
        </w:rPr>
      </w:pPr>
      <w:r w:rsidDel="00000000" w:rsidR="00000000" w:rsidRPr="00000000">
        <w:rPr>
          <w:rtl w:val="0"/>
        </w:rPr>
      </w:r>
    </w:p>
    <w:p w:rsidR="00000000" w:rsidDel="00000000" w:rsidP="00000000" w:rsidRDefault="00000000" w:rsidRPr="00000000" w14:paraId="00000003">
      <w:pPr>
        <w:jc w:val="both"/>
        <w:rPr>
          <w:rFonts w:ascii="Open Sans Medium" w:cs="Open Sans Medium" w:eastAsia="Open Sans Medium" w:hAnsi="Open Sans Medium"/>
        </w:rPr>
      </w:pPr>
      <w:r w:rsidDel="00000000" w:rsidR="00000000" w:rsidRPr="00000000">
        <w:rPr>
          <w:rFonts w:ascii="Open Sans Medium" w:cs="Open Sans Medium" w:eastAsia="Open Sans Medium" w:hAnsi="Open Sans Medium"/>
          <w:rtl w:val="0"/>
        </w:rPr>
        <w:t xml:space="preserve">Bianka Banks is a trailblazing force in the techno scene. As a female DJ, producer and vocalist based in Berlin, she has made a name for herself in a male-dominated industry, breaking boundaries and paving the way for other female artists to succeed. With a unique blend of deep, dark, and melodic sounds, coupled with rolling baselines and psy elements, Bianka delivers high-energy performances that leave audiences wanting more. Bianka recently landed her first debut releases on ALULA TUNES, HYDROZOA and DESERT HEART BLACK. Her track "BODYCHECK" is approaching the 1 million stream threshold on Spotify and “DEJAVU” was ranked number 7 on the Beatport GLOBAL TECHNO PEAKTIME CHARTS.</w:t>
      </w:r>
    </w:p>
    <w:p w:rsidR="00000000" w:rsidDel="00000000" w:rsidP="00000000" w:rsidRDefault="00000000" w:rsidRPr="00000000" w14:paraId="00000004">
      <w:pPr>
        <w:jc w:val="both"/>
        <w:rPr>
          <w:rFonts w:ascii="Open Sans Medium" w:cs="Open Sans Medium" w:eastAsia="Open Sans Medium" w:hAnsi="Open Sans Medium"/>
        </w:rPr>
      </w:pPr>
      <w:r w:rsidDel="00000000" w:rsidR="00000000" w:rsidRPr="00000000">
        <w:rPr>
          <w:rtl w:val="0"/>
        </w:rPr>
      </w:r>
    </w:p>
    <w:p w:rsidR="00000000" w:rsidDel="00000000" w:rsidP="00000000" w:rsidRDefault="00000000" w:rsidRPr="00000000" w14:paraId="00000005">
      <w:pPr>
        <w:jc w:val="both"/>
        <w:rPr>
          <w:rFonts w:ascii="Open Sans Medium" w:cs="Open Sans Medium" w:eastAsia="Open Sans Medium" w:hAnsi="Open Sans Medium"/>
        </w:rPr>
      </w:pPr>
      <w:r w:rsidDel="00000000" w:rsidR="00000000" w:rsidRPr="00000000">
        <w:rPr>
          <w:rFonts w:ascii="Open Sans Medium" w:cs="Open Sans Medium" w:eastAsia="Open Sans Medium" w:hAnsi="Open Sans Medium"/>
          <w:rtl w:val="0"/>
        </w:rPr>
        <w:t xml:space="preserve">Bianka used to perform circus acrobatics since she was a small child, but after traveling the world searching for her professional calling, she fell in love with electronic music as a way of expressing her sense for art and intimacy. Ever since, she has honed her DJing and productions skills and developed a style that has resonated with audiences across the globe. In the past years, Bianka has toured extensively, bringing her sound to audiences across Asia, South America, and Europe. She has played at some of the biggest festivals and clubs in the world, sharing the stages with some of the most well-known DJs in the industry.</w:t>
      </w:r>
    </w:p>
    <w:p w:rsidR="00000000" w:rsidDel="00000000" w:rsidP="00000000" w:rsidRDefault="00000000" w:rsidRPr="00000000" w14:paraId="00000006">
      <w:pPr>
        <w:jc w:val="left"/>
        <w:rPr>
          <w:rFonts w:ascii="Open Sans Medium" w:cs="Open Sans Medium" w:eastAsia="Open Sans Medium" w:hAnsi="Open Sans Medium"/>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Fonts w:ascii="Open Sans Medium" w:cs="Open Sans Medium" w:eastAsia="Open Sans Medium" w:hAnsi="Open Sans Medium"/>
        </w:rPr>
        <w:drawing>
          <wp:inline distB="114300" distT="114300" distL="114300" distR="114300">
            <wp:extent cx="1426357" cy="1423988"/>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426357" cy="1423988"/>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OpenSansMedium-regular.ttf"/><Relationship Id="rId2" Type="http://schemas.openxmlformats.org/officeDocument/2006/relationships/font" Target="fonts/OpenSansMedium-bold.ttf"/><Relationship Id="rId3" Type="http://schemas.openxmlformats.org/officeDocument/2006/relationships/font" Target="fonts/OpenSansMedium-italic.ttf"/><Relationship Id="rId4" Type="http://schemas.openxmlformats.org/officeDocument/2006/relationships/font" Target="fonts/OpenSans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